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เงื่อนไข และกติกา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8.1 หัวข้อการประกวด </w:t>
      </w:r>
      <w:r w:rsidRPr="002A24FE">
        <w:rPr>
          <w:rFonts w:ascii="TH SarabunPSK" w:hAnsi="TH SarabunPSK" w:cs="TH SarabunPSK"/>
          <w:sz w:val="32"/>
          <w:szCs w:val="32"/>
        </w:rPr>
        <w:t>“</w:t>
      </w:r>
      <w:r w:rsidRPr="002A24FE">
        <w:rPr>
          <w:rFonts w:ascii="TH SarabunPSK" w:hAnsi="TH SarabunPSK" w:cs="TH SarabunPSK"/>
          <w:sz w:val="32"/>
          <w:szCs w:val="32"/>
          <w:cs/>
        </w:rPr>
        <w:t>การวิจัยและนวัตกรรมด้านอุตสาหกรรมและสิ่งแวดล้อม</w:t>
      </w:r>
      <w:r w:rsidRPr="002A24FE">
        <w:rPr>
          <w:rFonts w:ascii="TH SarabunPSK" w:hAnsi="TH SarabunPSK" w:cs="TH SarabunPSK"/>
          <w:sz w:val="32"/>
          <w:szCs w:val="32"/>
        </w:rPr>
        <w:t>”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8.1.1 หัวข้อวิจัยต้องเป็นโครงงานวิจัยในการเรียนการสอนในหลักสูตรของนิสิต นักศึกษาระดับปริญญาตรี ที่กำลังศึกษาในระดับอุดมศึกษา และที่สำเร็จการศึกษามาแล้วในระหว่างปีการศึกษา 2561-2563 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     8.1.2 หัวข้อวิจัยมีเนื้อหาขอบเขตของการวิจัยที่เป็นองค์ความรู้ เทคโนโลยี สิ่งประดิษฐ์และนวัตกรรม </w:t>
      </w:r>
      <w:r w:rsidRPr="002A24F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ที่ออกแบบเพื่อนำไปใช้ประโยชน์ในการพัฒนา ด้านอุตสาหกรรม  ด้านวิศวกรรม  ด้านการเกษตร และด้านการเพิ่มมูลค่าเศรษฐกิจหมุนเวียนที่เป็นมิตรสิ่งแวดล้อม</w:t>
      </w:r>
      <w:r w:rsidRPr="002A24F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8.2 หลักเกณฑ์และเงื่อนไขการรับผลงาน</w:t>
      </w:r>
    </w:p>
    <w:p w:rsidR="000077A0" w:rsidRPr="002A24FE" w:rsidRDefault="000077A0" w:rsidP="000077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8.2.1 ผู้สนใจสามารถส่งโครงงานวิจัยเป็นรายบุคคลและรายกลุ่มๆละไม่เกิน </w:t>
      </w:r>
      <w:r w:rsidRPr="002A24FE">
        <w:rPr>
          <w:rFonts w:ascii="TH SarabunPSK" w:hAnsi="TH SarabunPSK" w:cs="TH SarabunPSK"/>
          <w:sz w:val="32"/>
          <w:szCs w:val="32"/>
        </w:rPr>
        <w:t>4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คน โดยสามารถส่งผลงานได้ไม่เกิน 1 โครงงานวิจัยต่อ 1 คน หรือกลุ่ม  มหาวิทยาลัยแต่ละแห่งสามารถส่งผู้เข้าร่วมประกวดได้ไม่จำกัดทีม โดยมีอาจารย์ผู้ควบคุมทีม ๆ ละ </w:t>
      </w:r>
      <w:r w:rsidRPr="002A24FE">
        <w:rPr>
          <w:rFonts w:ascii="TH SarabunPSK" w:hAnsi="TH SarabunPSK" w:cs="TH SarabunPSK"/>
          <w:sz w:val="32"/>
          <w:szCs w:val="32"/>
        </w:rPr>
        <w:t>1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คน รับจำนวน </w:t>
      </w:r>
      <w:r w:rsidRPr="002A24FE">
        <w:rPr>
          <w:rFonts w:ascii="TH SarabunPSK" w:hAnsi="TH SarabunPSK" w:cs="TH SarabunPSK"/>
          <w:sz w:val="32"/>
          <w:szCs w:val="32"/>
        </w:rPr>
        <w:t xml:space="preserve">40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ทีม (สงวนสิทธิ์สำหรับ </w:t>
      </w:r>
      <w:r w:rsidRPr="002A24FE">
        <w:rPr>
          <w:rFonts w:ascii="TH SarabunPSK" w:hAnsi="TH SarabunPSK" w:cs="TH SarabunPSK"/>
          <w:sz w:val="32"/>
          <w:szCs w:val="32"/>
        </w:rPr>
        <w:t xml:space="preserve">40 </w:t>
      </w:r>
      <w:r w:rsidRPr="002A24FE">
        <w:rPr>
          <w:rFonts w:ascii="TH SarabunPSK" w:hAnsi="TH SarabunPSK" w:cs="TH SarabunPSK"/>
          <w:sz w:val="32"/>
          <w:szCs w:val="32"/>
          <w:cs/>
        </w:rPr>
        <w:t>ทีมแรกที่ส่งเอกสารสมัครก่อนเท่านั้น)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8.2.2 การประกวดแบ่งออกเป็น 2 รอบ ดังนี้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รอบคัดเลือก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 ส่งผลงานบทความวิจัย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ทาง </w:t>
      </w:r>
      <w:hyperlink w:history="1">
        <w:r w:rsidRPr="002A24FE"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 w:rsidRPr="002A24FE">
          <w:rPr>
            <w:rStyle w:val="Hyperlink"/>
            <w:rFonts w:ascii="TH SarabunPSK" w:hAnsi="TH SarabunPSK" w:cs="TH SarabunPSK"/>
            <w:sz w:val="32"/>
            <w:szCs w:val="32"/>
            <w:cs/>
          </w:rPr>
          <w:t>หรือ อีเมล์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 </w:t>
      </w:r>
      <w:hyperlink r:id="rId5" w:history="1">
        <w:r w:rsidRPr="002A24FE">
          <w:rPr>
            <w:rStyle w:val="Hyperlink"/>
            <w:rFonts w:ascii="TH SarabunPSK" w:hAnsi="TH SarabunPSK" w:cs="TH SarabunPSK"/>
            <w:sz w:val="32"/>
            <w:szCs w:val="32"/>
          </w:rPr>
          <w:t>kraijitahong@gmail.com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 </w:t>
      </w:r>
      <w:r w:rsidRPr="002A24FE">
        <w:rPr>
          <w:rFonts w:ascii="TH SarabunPSK" w:hAnsi="TH SarabunPSK" w:cs="TH SarabunPSK"/>
          <w:sz w:val="32"/>
          <w:szCs w:val="32"/>
          <w:cs/>
        </w:rPr>
        <w:t>พร้อมใบสมัครที่กรอกข้อมูลครบถ้วน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รอบตัดสิน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 ผู้ที่ผ่านการคัดเลือกจำนวน 20 โครงงานวิจัย ให้ส่งผลงานโปสเตอร์ขนาดกว้าง 80 เซนติเมตร.สูง 120 เซนติเมตร จำนวน 1 แผ่น ส่งเป็นไฟล์</w:t>
      </w:r>
      <w:r w:rsidRPr="002A24FE">
        <w:rPr>
          <w:rFonts w:ascii="TH SarabunPSK" w:hAnsi="TH SarabunPSK" w:cs="TH SarabunPSK"/>
          <w:sz w:val="32"/>
          <w:szCs w:val="32"/>
        </w:rPr>
        <w:t>PDF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ทาง </w:t>
      </w:r>
      <w:hyperlink w:history="1">
        <w:r w:rsidRPr="002A24FE"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 w:rsidRPr="002A24FE">
          <w:rPr>
            <w:rStyle w:val="Hyperlink"/>
            <w:rFonts w:ascii="TH SarabunPSK" w:hAnsi="TH SarabunPSK" w:cs="TH SarabunPSK"/>
            <w:sz w:val="32"/>
            <w:szCs w:val="32"/>
            <w:cs/>
          </w:rPr>
          <w:t>หรือ อีเมล์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 </w:t>
      </w:r>
      <w:hyperlink r:id="rId6" w:history="1">
        <w:r w:rsidRPr="002A24FE">
          <w:rPr>
            <w:rStyle w:val="Hyperlink"/>
            <w:rFonts w:ascii="TH SarabunPSK" w:hAnsi="TH SarabunPSK" w:cs="TH SarabunPSK"/>
            <w:sz w:val="32"/>
            <w:szCs w:val="32"/>
          </w:rPr>
          <w:t>kraijitahong@gmail.com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ส่วนโปสเตอร์ฉบับจริงให้นำมาติดตั้งด้วยตนเองในวันที่ 7 มกราคม 2564 ตามบอร์ดที่ได้จัดเตรียมไว้ให้ และนำเสนอผลงานโปสเตอร์ ด้วยตนเองในวันตัดสินชนะเลิศ ในวันที่ 8 มกราคม 2564  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     8.2.3 รูปแบบของชิ้นงาน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1) บทความวิจัยจำนวนไม่เกิน 8 หน้า จำนวน 1 ฉบับ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(ตามรายละเอียดแบบฟอร์มแนบท้าย)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2) ขนาดของโปสเตอร์ กว้าง 80 เซนติเมตร.สูง 120 เซนติเมตร (กระดาษอาร์ตมันหนา180 แกรม พิมพ์ 4 สี) จำนวน 1 แผ่น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(ตามรายละเอียดแบบฟอร์มแนบท้าย)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3) ภาษาที่ใช้ในผลงาน สามารถใช้ได้ทั้งภาษาไทย และภาษาอังกฤษ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4) ผลงานต้องเกิดจากความคิดสร้างสรรค์และองค์ความรู้ ของผู้ส่งผลงาน โดยมิได้ลอกเลียนแบบมาจากผลงานของผู้อื่น ในกรณีละเมิดลิขสิทธิ์ ผู้ส่งผลงานเข้าประกวดจะต้องเป็นผู้รับผิดชอบ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tab/>
      </w:r>
      <w:r w:rsidRPr="002A24FE">
        <w:rPr>
          <w:rFonts w:ascii="TH SarabunPSK" w:hAnsi="TH SarabunPSK" w:cs="TH SarabunPSK"/>
          <w:sz w:val="32"/>
          <w:szCs w:val="32"/>
        </w:rPr>
        <w:tab/>
        <w:t>5</w:t>
      </w:r>
      <w:r w:rsidRPr="002A24FE">
        <w:rPr>
          <w:rFonts w:ascii="TH SarabunPSK" w:hAnsi="TH SarabunPSK" w:cs="TH SarabunPSK"/>
          <w:sz w:val="32"/>
          <w:szCs w:val="32"/>
          <w:cs/>
        </w:rPr>
        <w:t>) ต้องเป็นผลงานที่ไม่เคยส่งเข้าประกวดที่อื่นมาก่อน</w:t>
      </w:r>
    </w:p>
    <w:p w:rsidR="000077A0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6) ผลงานที่ผ่านเข้ารอบนำเสนอทั้ง 20 ทีมจะได้รับเกียรติบัตรทุกคน ส่วนผลงานที่ไม่ได้รับการคัดเลือกและไม่ได้รับรางวัลจากการประกวด ผู้ส่งผลงานสามารถติดต่อขอรับคืนได้ที่ สาขาวิชาวิศวกรรมการจัดการอุตสาหกรรม คณะเทคโนโลยีอุตสาหกรรม มหาวิทยาลัยราชภัฏบุรีรัมย์  เลขที่ 439 ถนนจิระ ตำบลในเมือง อำเภอเมือง จังหวัดบุรีรัมย์ 31000 ในวัน เวลา 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A24FE">
        <w:rPr>
          <w:rFonts w:ascii="TH SarabunPSK" w:hAnsi="TH SarabunPSK" w:cs="TH SarabunPSK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8.3 หลักเกณฑ์และเงื่อนไขการส่งผลงาน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1) รับสมัครผ่านออนไลน์ โดยสามารถสมัครและส่งผลงานบทความวิจัยได้ที่ ทาง </w:t>
      </w:r>
      <w:hyperlink w:history="1">
        <w:r w:rsidRPr="002A24FE"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 w:rsidRPr="002A24FE">
          <w:rPr>
            <w:rStyle w:val="Hyperlink"/>
            <w:rFonts w:ascii="TH SarabunPSK" w:hAnsi="TH SarabunPSK" w:cs="TH SarabunPSK"/>
            <w:sz w:val="32"/>
            <w:szCs w:val="32"/>
            <w:cs/>
          </w:rPr>
          <w:t>และ อีเมล์</w:t>
        </w:r>
      </w:hyperlink>
      <w:r w:rsidRPr="002A24FE">
        <w:rPr>
          <w:rFonts w:ascii="TH SarabunPSK" w:hAnsi="TH SarabunPSK" w:cs="TH SarabunPSK"/>
          <w:sz w:val="32"/>
          <w:szCs w:val="32"/>
        </w:rPr>
        <w:t xml:space="preserve">  kraijitahong@gmail.com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  ตั้งแต่วันที่ 27 พฤศจิกายน 2563 ถึงวันที่ 15 ธันวาคม 2563  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2) คณะกรรมการดำเนินการทำการคัดเลือกผลงานผู้เข้ารอบคัดเลือก จำนวน  20 โครงงานเพื่อนำเสนอต่อคณะกรรมการรอบตัดสิน </w:t>
      </w:r>
    </w:p>
    <w:p w:rsidR="000077A0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3) ประกาศผลผู้เข้ารอบคัดเลือก จำนวน  20 โครงงาน ในวันที่ 16 ธันวาคม 2563 และให้ส่งผลงานโปสเตอร์ขนาดกว้าง 80 เซนติเมตร.สูง 120 เซนติเมตร จำนวน 1 แผ่น ไฟล์ </w:t>
      </w:r>
      <w:r w:rsidRPr="002A24FE">
        <w:rPr>
          <w:rFonts w:ascii="TH SarabunPSK" w:hAnsi="TH SarabunPSK" w:cs="TH SarabunPSK"/>
          <w:sz w:val="32"/>
          <w:szCs w:val="32"/>
        </w:rPr>
        <w:t xml:space="preserve">PDF </w:t>
      </w:r>
      <w:r w:rsidRPr="002A24FE">
        <w:rPr>
          <w:rFonts w:ascii="TH SarabunPSK" w:hAnsi="TH SarabunPSK" w:cs="TH SarabunPSK"/>
          <w:sz w:val="32"/>
          <w:szCs w:val="32"/>
          <w:cs/>
        </w:rPr>
        <w:t>พร้อมลงทะเบียนเข้าร่วมงาน ภายในวันที่ 20 ธันวาคม 2563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</w:r>
      <w:r w:rsidRPr="002A24FE">
        <w:rPr>
          <w:rFonts w:ascii="TH SarabunPSK" w:hAnsi="TH SarabunPSK" w:cs="TH SarabunPSK"/>
          <w:sz w:val="32"/>
          <w:szCs w:val="32"/>
          <w:cs/>
        </w:rPr>
        <w:tab/>
        <w:t>4) ผู้ผ่านเข้ารอบนำโปสเตอร์มาติดตั้งและนำเสนอผลงานรอบตัดสินด้วยตนเอง ในวันที่ 8  มกราคม 2564 ณ สถานที่จัดเตรียมอาคาร 18 คณะเทคโนโลยีอุตสาหกรรม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9. การนำเสนอผลงาน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ผู้ส่งผลงานที่ผ่านเข้ารอบตัดสิน นำเสนอผลงานที่เป็นโปสเตอร์4 สี ขนาด กว้าง 80 เซนติเมตร.สูง 120 เซนติเมตร(กระดาษอาร์ตมันไม่น้อยกว่า 180 แกรม) จำนวน 1 แผ่น นำมาติดตั้ง ณ สถานที่จัดงาน ภายในวันที่ 7 มกราคม 2564 คณะเทคโนโลยีอุตสาหกรรม อาคาร 18 มหาวิทยาลัยราชภัฏบุรีรัมย์ และนำเสนอปากเปล่าด้วยตนเอง</w:t>
      </w:r>
      <w:r w:rsidRPr="002A24FE">
        <w:rPr>
          <w:rFonts w:ascii="TH SarabunPSK" w:hAnsi="TH SarabunPSK" w:cs="TH SarabunPSK"/>
          <w:sz w:val="32"/>
          <w:szCs w:val="32"/>
        </w:rPr>
        <w:t>..</w:t>
      </w:r>
      <w:r w:rsidRPr="002A24FE">
        <w:rPr>
          <w:rFonts w:ascii="TH SarabunPSK" w:hAnsi="TH SarabunPSK" w:cs="TH SarabunPSK"/>
          <w:sz w:val="32"/>
          <w:szCs w:val="32"/>
          <w:cs/>
        </w:rPr>
        <w:t>ในรอบตัดสิน วันที่ 8 มกราคม 2564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10. เกณฑ์การพิจารณา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พิจารณาจากเกณฑ์และข้อกำหนด ดังนี้</w:t>
      </w:r>
    </w:p>
    <w:p w:rsidR="000077A0" w:rsidRPr="002A24FE" w:rsidRDefault="000077A0" w:rsidP="000077A0">
      <w:pPr>
        <w:pStyle w:val="Bodytext20"/>
        <w:numPr>
          <w:ilvl w:val="0"/>
          <w:numId w:val="1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ความสอดคล้องของเนื้อหาโครงงานวิจัยกับหัวข้อและขอบเขตที่กำหนด</w:t>
      </w:r>
    </w:p>
    <w:p w:rsidR="000077A0" w:rsidRPr="002A24FE" w:rsidRDefault="000077A0" w:rsidP="000077A0">
      <w:pPr>
        <w:pStyle w:val="Bodytext20"/>
        <w:numPr>
          <w:ilvl w:val="0"/>
          <w:numId w:val="1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ความคิดสร้างสรรค์ เกิดองค์ความรู้ เทคโนโลยีและนวัตกรรม ที่เป็นประโยชน์ในขอบเขตที่กำหนด</w:t>
      </w:r>
    </w:p>
    <w:p w:rsidR="000077A0" w:rsidRPr="002A24FE" w:rsidRDefault="000077A0" w:rsidP="000077A0">
      <w:pPr>
        <w:pStyle w:val="Bodytext20"/>
        <w:numPr>
          <w:ilvl w:val="0"/>
          <w:numId w:val="1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คุณภาพของงานวิจัยและการนำไปใช้ประโยชน์</w:t>
      </w:r>
    </w:p>
    <w:p w:rsidR="000077A0" w:rsidRPr="002A24FE" w:rsidRDefault="000077A0" w:rsidP="000077A0">
      <w:pPr>
        <w:pStyle w:val="Bodytext20"/>
        <w:numPr>
          <w:ilvl w:val="0"/>
          <w:numId w:val="1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  <w:cs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ความถูกต้องของเนื้อหาตามหลักวิชาการ และแบบฟอร์มที่กำหนด</w:t>
      </w:r>
    </w:p>
    <w:p w:rsidR="000077A0" w:rsidRPr="002A24FE" w:rsidRDefault="000077A0" w:rsidP="000077A0">
      <w:pPr>
        <w:pStyle w:val="Bodytext20"/>
        <w:shd w:val="clear" w:color="auto" w:fill="auto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11. รางวัลการประกวด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การตัดสินรางวัล มี 3 รางวัล ดังนี้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 xml:space="preserve">รางวัลชนะเลิศอันดับที่ 1 </w:t>
      </w:r>
      <w:r>
        <w:rPr>
          <w:rFonts w:ascii="TH SarabunPSK" w:hAnsi="TH SarabunPSK" w:cs="TH SarabunPSK" w:hint="cs"/>
          <w:sz w:val="32"/>
          <w:szCs w:val="32"/>
          <w:cs/>
        </w:rPr>
        <w:t>โล่รางวัล และ</w:t>
      </w:r>
      <w:r w:rsidRPr="002A24FE">
        <w:rPr>
          <w:rFonts w:ascii="TH SarabunPSK" w:hAnsi="TH SarabunPSK" w:cs="TH SarabunPSK"/>
          <w:sz w:val="32"/>
          <w:szCs w:val="32"/>
          <w:cs/>
        </w:rPr>
        <w:t>เงินรางวัล จำนวน  6</w:t>
      </w:r>
      <w:r w:rsidRPr="002A24FE">
        <w:rPr>
          <w:rFonts w:ascii="TH SarabunPSK" w:hAnsi="TH SarabunPSK" w:cs="TH SarabunPSK"/>
          <w:sz w:val="32"/>
          <w:szCs w:val="32"/>
        </w:rPr>
        <w:t>,</w:t>
      </w:r>
      <w:r w:rsidRPr="002A24FE">
        <w:rPr>
          <w:rFonts w:ascii="TH SarabunPSK" w:hAnsi="TH SarabunPSK" w:cs="TH SarabunPSK"/>
          <w:sz w:val="32"/>
          <w:szCs w:val="32"/>
          <w:cs/>
        </w:rPr>
        <w:t>000  บาท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</w:t>
      </w:r>
      <w:r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 w:hint="cs"/>
          <w:sz w:val="32"/>
          <w:szCs w:val="32"/>
          <w:cs/>
        </w:rPr>
        <w:t>โล่รางวัล และ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เงินรางวัล จำนวน </w:t>
      </w:r>
      <w:r w:rsidRPr="002A24FE">
        <w:rPr>
          <w:rFonts w:ascii="TH SarabunPSK" w:hAnsi="TH SarabunPSK" w:cs="TH SarabunPSK"/>
          <w:sz w:val="32"/>
          <w:szCs w:val="32"/>
          <w:cs/>
        </w:rPr>
        <w:t>4</w:t>
      </w:r>
      <w:r w:rsidRPr="002A24F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2A24FE">
        <w:rPr>
          <w:rFonts w:ascii="TH SarabunPSK" w:hAnsi="TH SarabunPSK" w:cs="TH SarabunPSK"/>
          <w:sz w:val="32"/>
          <w:szCs w:val="32"/>
          <w:cs/>
        </w:rPr>
        <w:t>บาท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โล่รางวัล</w:t>
      </w:r>
      <w:r w:rsidRPr="002A24FE">
        <w:rPr>
          <w:rFonts w:ascii="TH SarabunPSK" w:hAnsi="TH SarabunPSK" w:cs="TH SarabunPSK"/>
          <w:sz w:val="32"/>
          <w:szCs w:val="32"/>
          <w:cs/>
        </w:rPr>
        <w:t>และเงินรางวัล จำนวน  3</w:t>
      </w:r>
      <w:r w:rsidRPr="002A24FE">
        <w:rPr>
          <w:rFonts w:ascii="TH SarabunPSK" w:hAnsi="TH SarabunPSK" w:cs="TH SarabunPSK"/>
          <w:sz w:val="32"/>
          <w:szCs w:val="32"/>
        </w:rPr>
        <w:t>,</w:t>
      </w:r>
      <w:r w:rsidRPr="002A24FE">
        <w:rPr>
          <w:rFonts w:ascii="TH SarabunPSK" w:hAnsi="TH SarabunPSK" w:cs="TH SarabunPSK"/>
          <w:sz w:val="32"/>
          <w:szCs w:val="32"/>
          <w:cs/>
        </w:rPr>
        <w:t>000  บาท</w:t>
      </w:r>
      <w:r w:rsidRPr="002A24FE">
        <w:rPr>
          <w:rFonts w:ascii="TH SarabunPSK" w:hAnsi="TH SarabunPSK" w:cs="TH SarabunPSK"/>
          <w:sz w:val="32"/>
          <w:szCs w:val="32"/>
        </w:rPr>
        <w:t xml:space="preserve"> </w:t>
      </w:r>
      <w:r w:rsidRPr="002A24FE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0077A0" w:rsidRPr="002A24FE" w:rsidRDefault="000077A0" w:rsidP="000077A0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4F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 xml:space="preserve">1. การตัดสินของคณะกรรมการถือเป็นที่สิ้นสุด 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2. ผู้ส่งผลงานเข้าประกวดมีสิทธิ์ได้รับรางวัลเพียงรางวัลเดียว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2A24FE">
        <w:rPr>
          <w:rFonts w:ascii="TH SarabunPSK" w:hAnsi="TH SarabunPSK" w:cs="TH SarabunPSK"/>
          <w:sz w:val="32"/>
          <w:szCs w:val="32"/>
          <w:cs/>
        </w:rPr>
        <w:t>ผู้ส่งผลงานที่ได้รับรางวัลให้มารับรางวัลด้วยตนเอง ในวัน เวลาที่กำหนด</w:t>
      </w:r>
    </w:p>
    <w:p w:rsidR="000077A0" w:rsidRPr="002A24FE" w:rsidRDefault="000077A0" w:rsidP="000077A0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>4. ผู้เข้าร่วมแข่งขันทุกทีมและอาจารย์ผู้ควบคุม จะได้รับเกียรติบัตร</w:t>
      </w:r>
    </w:p>
    <w:p w:rsidR="000077A0" w:rsidRPr="002A24FE" w:rsidRDefault="000077A0" w:rsidP="000077A0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4FE">
        <w:rPr>
          <w:rFonts w:ascii="TH SarabunPSK" w:hAnsi="TH SarabunPSK" w:cs="TH SarabunPSK"/>
          <w:sz w:val="32"/>
          <w:szCs w:val="32"/>
          <w:cs/>
        </w:rPr>
        <w:tab/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พิธีมอบโล่รางว</w:t>
      </w:r>
      <w:r>
        <w:rPr>
          <w:rFonts w:ascii="TH SarabunPSK" w:hAnsi="TH SarabunPSK" w:cs="TH SarabunPSK" w:hint="cs"/>
          <w:sz w:val="32"/>
          <w:szCs w:val="32"/>
          <w:cs/>
        </w:rPr>
        <w:t>ัล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Pr="002A24FE">
        <w:rPr>
          <w:rFonts w:ascii="TH SarabunPSK" w:hAnsi="TH SarabunPSK" w:cs="TH SarabunPSK"/>
          <w:sz w:val="32"/>
          <w:szCs w:val="32"/>
        </w:rPr>
        <w:t xml:space="preserve">9 </w:t>
      </w:r>
      <w:r w:rsidRPr="002A24FE">
        <w:rPr>
          <w:rFonts w:ascii="TH SarabunPSK" w:hAnsi="TH SarabunPSK" w:cs="TH SarabunPSK"/>
          <w:sz w:val="32"/>
          <w:szCs w:val="32"/>
          <w:cs/>
        </w:rPr>
        <w:t xml:space="preserve">มกราคม พ.ศ. </w:t>
      </w:r>
      <w:r w:rsidRPr="002A24FE">
        <w:rPr>
          <w:rFonts w:ascii="TH SarabunPSK" w:hAnsi="TH SarabunPSK" w:cs="TH SarabunPSK"/>
          <w:sz w:val="32"/>
          <w:szCs w:val="32"/>
        </w:rPr>
        <w:t xml:space="preserve">2564 </w:t>
      </w:r>
      <w:r w:rsidRPr="002A24FE">
        <w:rPr>
          <w:rFonts w:ascii="TH SarabunPSK" w:hAnsi="TH SarabunPSK" w:cs="TH SarabunPSK"/>
          <w:sz w:val="32"/>
          <w:szCs w:val="32"/>
          <w:cs/>
        </w:rPr>
        <w:t>ตามสถานที่และเวลาที่มหาวิทยาลัยราชภัฏบุรีรัมย์กำหนด</w:t>
      </w:r>
    </w:p>
    <w:p w:rsidR="000077A0" w:rsidRPr="002A24FE" w:rsidRDefault="000077A0" w:rsidP="000077A0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013" w:rsidRDefault="009F7013">
      <w:pPr>
        <w:rPr>
          <w:rFonts w:hint="cs"/>
          <w:cs/>
        </w:rPr>
      </w:pPr>
      <w:bookmarkStart w:id="0" w:name="_GoBack"/>
      <w:bookmarkEnd w:id="0"/>
    </w:p>
    <w:sectPr w:rsidR="009F7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D21"/>
    <w:multiLevelType w:val="hybridMultilevel"/>
    <w:tmpl w:val="1D8A79BE"/>
    <w:lvl w:ilvl="0" w:tplc="5992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0"/>
    <w:rsid w:val="000077A0"/>
    <w:rsid w:val="009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5F8DF-1748-4EBF-AA30-2EAC1DA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077A0"/>
    <w:rPr>
      <w:rFonts w:ascii="Tahoma" w:eastAsia="Tahoma" w:hAnsi="Tahoma" w:cs="Tahoma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7A0"/>
    <w:pPr>
      <w:widowControl w:val="0"/>
      <w:shd w:val="clear" w:color="auto" w:fill="FFFFFF"/>
      <w:spacing w:before="360" w:after="0" w:line="379" w:lineRule="exact"/>
      <w:ind w:hanging="280"/>
      <w:jc w:val="thaiDistribute"/>
    </w:pPr>
    <w:rPr>
      <w:rFonts w:ascii="Tahoma" w:eastAsia="Tahoma" w:hAnsi="Tahoma" w:cs="Tahoma"/>
      <w:szCs w:val="22"/>
    </w:rPr>
  </w:style>
  <w:style w:type="character" w:styleId="Hyperlink">
    <w:name w:val="Hyperlink"/>
    <w:basedOn w:val="DefaultParagraphFont"/>
    <w:uiPriority w:val="99"/>
    <w:unhideWhenUsed/>
    <w:rsid w:val="00007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ijitahong@gmail.com" TargetMode="External"/><Relationship Id="rId5" Type="http://schemas.openxmlformats.org/officeDocument/2006/relationships/hyperlink" Target="mailto:kraijitaho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>Copyright [C] Master Inc.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2020-12-04T03:52:00Z</dcterms:created>
  <dcterms:modified xsi:type="dcterms:W3CDTF">2020-12-04T03:52:00Z</dcterms:modified>
</cp:coreProperties>
</file>